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071"/>
        <w:gridCol w:w="3071"/>
      </w:tblGrid>
      <w:tr w:rsidR="007002CE" w:rsidTr="007002CE">
        <w:tc>
          <w:tcPr>
            <w:tcW w:w="3070" w:type="dxa"/>
          </w:tcPr>
          <w:p w:rsidR="007002CE" w:rsidRDefault="007002CE" w:rsidP="00BD3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66B175FE" wp14:editId="4108900D">
                  <wp:simplePos x="0" y="0"/>
                  <wp:positionH relativeFrom="margin">
                    <wp:posOffset>-380365</wp:posOffset>
                  </wp:positionH>
                  <wp:positionV relativeFrom="margin">
                    <wp:posOffset>-425450</wp:posOffset>
                  </wp:positionV>
                  <wp:extent cx="1857374" cy="714375"/>
                  <wp:effectExtent l="0" t="0" r="0" b="9525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4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7002CE" w:rsidRDefault="007002CE" w:rsidP="00700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2CE" w:rsidRPr="00C71F90" w:rsidRDefault="007002CE" w:rsidP="00700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1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HB PREMIUM </w:t>
            </w:r>
          </w:p>
          <w:p w:rsidR="007002CE" w:rsidRDefault="00F854BB" w:rsidP="00BD3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</w:p>
        </w:tc>
        <w:tc>
          <w:tcPr>
            <w:tcW w:w="3071" w:type="dxa"/>
          </w:tcPr>
          <w:p w:rsidR="007002CE" w:rsidRDefault="007002CE" w:rsidP="00BD3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2CE" w:rsidRPr="007002CE" w:rsidRDefault="007002CE" w:rsidP="00BD3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SUMMER 2024</w:t>
            </w:r>
          </w:p>
        </w:tc>
      </w:tr>
    </w:tbl>
    <w:p w:rsidR="00BD3D68" w:rsidRPr="00C71F90" w:rsidRDefault="00BD3D68" w:rsidP="00BD3D6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F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Food and drinks: </w:t>
      </w:r>
    </w:p>
    <w:p w:rsidR="00BD3D68" w:rsidRDefault="00BD3D68" w:rsidP="00BD3D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1F90">
        <w:rPr>
          <w:rFonts w:ascii="Times New Roman" w:hAnsi="Times New Roman" w:cs="Times New Roman"/>
          <w:b/>
          <w:sz w:val="24"/>
          <w:szCs w:val="24"/>
          <w:lang w:val="en-US"/>
        </w:rPr>
        <w:t>Breakfast: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r w:rsidRPr="00BD3D68">
        <w:rPr>
          <w:rFonts w:ascii="Times New Roman" w:hAnsi="Times New Roman" w:cs="Times New Roman"/>
          <w:sz w:val="24"/>
          <w:szCs w:val="24"/>
          <w:lang w:val="en-US"/>
        </w:rPr>
        <w:t>a.m.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- 10:30 </w:t>
      </w:r>
      <w:r w:rsidRPr="00BD3D68">
        <w:rPr>
          <w:rFonts w:ascii="Times New Roman" w:hAnsi="Times New Roman" w:cs="Times New Roman"/>
          <w:sz w:val="24"/>
          <w:szCs w:val="24"/>
          <w:lang w:val="en-US"/>
        </w:rPr>
        <w:t>a.m.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A buffet or a set menu which includes </w:t>
      </w:r>
      <w:r w:rsidR="005C09CA">
        <w:rPr>
          <w:rFonts w:ascii="Times New Roman" w:hAnsi="Times New Roman" w:cs="Times New Roman"/>
          <w:sz w:val="24"/>
          <w:szCs w:val="24"/>
          <w:lang w:val="en-US"/>
        </w:rPr>
        <w:t>warm drinks, juice and water.</w:t>
      </w:r>
      <w:r w:rsidR="005C09C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71F90">
        <w:rPr>
          <w:rFonts w:ascii="Times New Roman" w:hAnsi="Times New Roman" w:cs="Times New Roman"/>
          <w:b/>
          <w:sz w:val="24"/>
          <w:szCs w:val="24"/>
          <w:lang w:val="en-US"/>
        </w:rPr>
        <w:t>Afternoon snack bar: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 p.m. – 4 p.m. – Warm and cold sandwiches, tiny </w:t>
      </w:r>
      <w:r w:rsidR="005C09CA">
        <w:rPr>
          <w:rFonts w:ascii="Times New Roman" w:hAnsi="Times New Roman" w:cs="Times New Roman"/>
          <w:sz w:val="24"/>
          <w:szCs w:val="24"/>
          <w:lang w:val="en-US"/>
        </w:rPr>
        <w:t xml:space="preserve">sweets, pizza, cakes, ice cream, </w:t>
      </w:r>
      <w:r w:rsidR="007002CE">
        <w:rPr>
          <w:rFonts w:ascii="Times New Roman" w:hAnsi="Times New Roman" w:cs="Times New Roman"/>
          <w:sz w:val="24"/>
          <w:szCs w:val="24"/>
          <w:lang w:val="en-US"/>
        </w:rPr>
        <w:t xml:space="preserve">water, </w:t>
      </w:r>
      <w:r w:rsidR="005C09CA">
        <w:rPr>
          <w:rFonts w:ascii="Times New Roman" w:hAnsi="Times New Roman" w:cs="Times New Roman"/>
          <w:sz w:val="24"/>
          <w:szCs w:val="24"/>
          <w:lang w:val="en-US"/>
        </w:rPr>
        <w:t>juice and other soft drinks.</w:t>
      </w:r>
      <w:r w:rsidR="005C09CA">
        <w:rPr>
          <w:rFonts w:ascii="Times New Roman" w:hAnsi="Times New Roman" w:cs="Times New Roman"/>
          <w:sz w:val="24"/>
          <w:szCs w:val="24"/>
          <w:lang w:val="en-US"/>
        </w:rPr>
        <w:br/>
      </w:r>
      <w:r w:rsidR="005C09CA" w:rsidRPr="00C71F90">
        <w:rPr>
          <w:rFonts w:ascii="Times New Roman" w:hAnsi="Times New Roman" w:cs="Times New Roman"/>
          <w:b/>
          <w:sz w:val="24"/>
          <w:szCs w:val="24"/>
          <w:lang w:val="en-US"/>
        </w:rPr>
        <w:t>Dinner:</w:t>
      </w:r>
      <w:r w:rsidR="005C09CA">
        <w:rPr>
          <w:rFonts w:ascii="Times New Roman" w:hAnsi="Times New Roman" w:cs="Times New Roman"/>
          <w:sz w:val="24"/>
          <w:szCs w:val="24"/>
          <w:lang w:val="en-US"/>
        </w:rPr>
        <w:t xml:space="preserve"> 6:30 p.m. – 9 p.m. – A buffet, grill show cooking set, includes also water, juice and other soft drinks, local </w:t>
      </w:r>
      <w:r w:rsidR="007002CE">
        <w:rPr>
          <w:rFonts w:ascii="Times New Roman" w:hAnsi="Times New Roman" w:cs="Times New Roman"/>
          <w:sz w:val="24"/>
          <w:szCs w:val="24"/>
          <w:lang w:val="en-US"/>
        </w:rPr>
        <w:t xml:space="preserve">draft </w:t>
      </w:r>
      <w:r w:rsidR="005C09CA">
        <w:rPr>
          <w:rFonts w:ascii="Times New Roman" w:hAnsi="Times New Roman" w:cs="Times New Roman"/>
          <w:sz w:val="24"/>
          <w:szCs w:val="24"/>
          <w:lang w:val="en-US"/>
        </w:rPr>
        <w:t xml:space="preserve">beer and wine on tap. </w:t>
      </w:r>
    </w:p>
    <w:p w:rsidR="005C09CA" w:rsidRPr="007002CE" w:rsidRDefault="005C09CA" w:rsidP="00BD3D6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002CE">
        <w:rPr>
          <w:rFonts w:ascii="Times New Roman" w:hAnsi="Times New Roman" w:cs="Times New Roman"/>
          <w:i/>
          <w:sz w:val="24"/>
          <w:szCs w:val="24"/>
          <w:lang w:val="en-US"/>
        </w:rPr>
        <w:t>Dinner Dress Code – Smart Casual</w:t>
      </w:r>
    </w:p>
    <w:p w:rsidR="005C09CA" w:rsidRDefault="005C09CA" w:rsidP="00BD3D6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*HB PREMIUM begins with a </w:t>
      </w:r>
      <w:r w:rsidR="007002CE">
        <w:rPr>
          <w:rFonts w:ascii="Times New Roman" w:hAnsi="Times New Roman" w:cs="Times New Roman"/>
          <w:sz w:val="24"/>
          <w:szCs w:val="24"/>
          <w:lang w:val="en-US"/>
        </w:rPr>
        <w:t>dinner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ends with breakfast on the day of the checkout.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The check in begins after 3 p.m., and the checkout is until 12 p.m. </w:t>
      </w:r>
    </w:p>
    <w:p w:rsidR="005C09CA" w:rsidRPr="00C71F90" w:rsidRDefault="005C09CA" w:rsidP="00BD3D6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F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Extra </w:t>
      </w:r>
      <w:r w:rsidR="0077512D" w:rsidRPr="00C71F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services included in the package: </w:t>
      </w:r>
    </w:p>
    <w:p w:rsidR="0077512D" w:rsidRDefault="0077512D" w:rsidP="00BD3D6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Free Wi-Fi in the entire hotel;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A safe in the room;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Free, protected parking, per the availability.</w:t>
      </w:r>
    </w:p>
    <w:p w:rsidR="0077512D" w:rsidRPr="00C71F90" w:rsidRDefault="0077512D" w:rsidP="00BD3D6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F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Sport and other fun activities: </w:t>
      </w:r>
    </w:p>
    <w:p w:rsidR="0077512D" w:rsidRDefault="0077512D" w:rsidP="0077512D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Outdoor pools and two separate kid pools;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Beach chairs and umbrellas around s</w:t>
      </w:r>
      <w:r w:rsidR="001A2E4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A2E43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pools (per the availability);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Outdoor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fitness;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Ping-pong table, chess, playing cards.</w:t>
      </w:r>
    </w:p>
    <w:p w:rsidR="0077512D" w:rsidRPr="00C71F90" w:rsidRDefault="0077512D" w:rsidP="0077512D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F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the little ones: </w:t>
      </w:r>
    </w:p>
    <w:p w:rsidR="000823CC" w:rsidRDefault="000823CC" w:rsidP="000823CC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 c</w:t>
      </w:r>
      <w:r w:rsidR="0077512D">
        <w:rPr>
          <w:rFonts w:ascii="Times New Roman" w:hAnsi="Times New Roman" w:cs="Times New Roman"/>
          <w:sz w:val="24"/>
          <w:szCs w:val="24"/>
          <w:lang w:val="en-US"/>
        </w:rPr>
        <w:t>hildren between the ages of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12 our kid club is available </w:t>
      </w:r>
      <w:r w:rsidR="00506BBD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days a week, 10 a.m. to 8 p.m.;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Kid-</w:t>
      </w:r>
      <w:r w:rsidR="007002CE">
        <w:rPr>
          <w:rFonts w:ascii="Times New Roman" w:hAnsi="Times New Roman" w:cs="Times New Roman"/>
          <w:sz w:val="24"/>
          <w:szCs w:val="24"/>
          <w:lang w:val="en-US"/>
        </w:rPr>
        <w:t xml:space="preserve">safe playground; </w:t>
      </w:r>
      <w:r w:rsidR="007002CE">
        <w:rPr>
          <w:rFonts w:ascii="Times New Roman" w:hAnsi="Times New Roman" w:cs="Times New Roman"/>
          <w:sz w:val="24"/>
          <w:szCs w:val="24"/>
          <w:lang w:val="en-US"/>
        </w:rPr>
        <w:br/>
        <w:t>Kids animator.</w:t>
      </w:r>
    </w:p>
    <w:p w:rsidR="000823CC" w:rsidRDefault="000823CC" w:rsidP="000823CC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C71F90">
        <w:rPr>
          <w:rFonts w:ascii="Times New Roman" w:hAnsi="Times New Roman" w:cs="Times New Roman"/>
          <w:b/>
          <w:sz w:val="24"/>
          <w:szCs w:val="24"/>
          <w:lang w:val="en-US"/>
        </w:rPr>
        <w:t>Extra services against extra cost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823CC" w:rsidRDefault="000823CC" w:rsidP="000823CC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Laundry service and </w:t>
      </w:r>
      <w:r w:rsidRPr="000823CC">
        <w:rPr>
          <w:rFonts w:ascii="Times New Roman" w:hAnsi="Times New Roman" w:cs="Times New Roman"/>
          <w:sz w:val="24"/>
          <w:szCs w:val="24"/>
          <w:lang w:val="en-US"/>
        </w:rPr>
        <w:t>dry cleaning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Beauty zone, face and body procedures;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Minibar</w:t>
      </w:r>
      <w:r w:rsidR="00F04E7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F04E7A">
        <w:rPr>
          <w:rFonts w:ascii="Times New Roman" w:hAnsi="Times New Roman" w:cs="Times New Roman"/>
          <w:sz w:val="24"/>
          <w:szCs w:val="24"/>
          <w:lang w:val="en-US"/>
        </w:rPr>
        <w:t xml:space="preserve">Pool table; </w:t>
      </w:r>
      <w:r w:rsidR="00F04E7A">
        <w:rPr>
          <w:rFonts w:ascii="Times New Roman" w:hAnsi="Times New Roman" w:cs="Times New Roman"/>
          <w:sz w:val="24"/>
          <w:szCs w:val="24"/>
          <w:lang w:val="en-US"/>
        </w:rPr>
        <w:br/>
        <w:t xml:space="preserve">Baby </w:t>
      </w:r>
      <w:r w:rsidR="007002CE">
        <w:rPr>
          <w:rFonts w:ascii="Times New Roman" w:hAnsi="Times New Roman" w:cs="Times New Roman"/>
          <w:sz w:val="24"/>
          <w:szCs w:val="24"/>
          <w:lang w:val="en-US"/>
        </w:rPr>
        <w:t>cot</w:t>
      </w:r>
      <w:r w:rsidR="00F04E7A">
        <w:rPr>
          <w:rFonts w:ascii="Times New Roman" w:hAnsi="Times New Roman" w:cs="Times New Roman"/>
          <w:sz w:val="24"/>
          <w:szCs w:val="24"/>
          <w:lang w:val="en-US"/>
        </w:rPr>
        <w:t xml:space="preserve"> – available after a pre-sent request and a cost of 10 BGN a day;</w:t>
      </w:r>
      <w:r w:rsidR="00F04E7A">
        <w:rPr>
          <w:rFonts w:ascii="Times New Roman" w:hAnsi="Times New Roman" w:cs="Times New Roman"/>
          <w:sz w:val="24"/>
          <w:szCs w:val="24"/>
          <w:lang w:val="en-US"/>
        </w:rPr>
        <w:br/>
        <w:t>Pets – should weigh up to 5 kg, costs 20 BGN per day;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77512D" w:rsidRDefault="00F04E7A" w:rsidP="00BD3D6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** Bringing outside food and drinks in and taking hotel food and drinks outside of Apolonia Resort territory is prohibited</w:t>
      </w:r>
      <w:r w:rsidR="005177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77EC">
        <w:rPr>
          <w:rFonts w:ascii="Times New Roman" w:hAnsi="Times New Roman" w:cs="Times New Roman"/>
          <w:sz w:val="24"/>
          <w:szCs w:val="24"/>
          <w:lang w:val="en-US"/>
        </w:rPr>
        <w:br/>
        <w:t>*** Depending on the meteorological conditions it is possible that some of the aforementioned hotel facilities do not work at full capacity at the beginning and end of the season.</w:t>
      </w:r>
      <w:bookmarkStart w:id="0" w:name="_GoBack"/>
      <w:bookmarkEnd w:id="0"/>
    </w:p>
    <w:p w:rsidR="005177EC" w:rsidRDefault="005177EC" w:rsidP="00BD3D6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Apolonia Resort reserves </w:t>
      </w:r>
      <w:r w:rsidR="00C71F90">
        <w:rPr>
          <w:rFonts w:ascii="Times New Roman" w:hAnsi="Times New Roman" w:cs="Times New Roman"/>
          <w:sz w:val="24"/>
          <w:szCs w:val="24"/>
          <w:lang w:val="en-US"/>
        </w:rPr>
        <w:t>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right to change and or modify the HB PREMIUM program through the </w:t>
      </w:r>
      <w:r w:rsidR="001549C9">
        <w:rPr>
          <w:rFonts w:ascii="Times New Roman" w:hAnsi="Times New Roman" w:cs="Times New Roman"/>
          <w:sz w:val="24"/>
          <w:szCs w:val="24"/>
          <w:lang w:val="en-US"/>
        </w:rPr>
        <w:t>promo and low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season</w:t>
      </w:r>
      <w:r w:rsidR="002E1730">
        <w:rPr>
          <w:rFonts w:ascii="Times New Roman" w:hAnsi="Times New Roman" w:cs="Times New Roman"/>
          <w:sz w:val="24"/>
          <w:szCs w:val="24"/>
          <w:lang w:val="en-US"/>
        </w:rPr>
        <w:t xml:space="preserve"> without</w:t>
      </w:r>
      <w:r w:rsidR="00C71F90">
        <w:rPr>
          <w:rFonts w:ascii="Times New Roman" w:hAnsi="Times New Roman" w:cs="Times New Roman"/>
          <w:sz w:val="24"/>
          <w:szCs w:val="24"/>
          <w:lang w:val="en-US"/>
        </w:rPr>
        <w:t xml:space="preserve"> notice.</w:t>
      </w:r>
    </w:p>
    <w:p w:rsidR="005C09CA" w:rsidRDefault="005C09CA" w:rsidP="00BD3D6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3D68" w:rsidRPr="00BD3D68" w:rsidRDefault="00BD3D68" w:rsidP="00BD3D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3D68" w:rsidRPr="00BD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F4" w:rsidRDefault="00135FF4" w:rsidP="007002CE">
      <w:pPr>
        <w:spacing w:after="0" w:line="240" w:lineRule="auto"/>
      </w:pPr>
      <w:r>
        <w:separator/>
      </w:r>
    </w:p>
  </w:endnote>
  <w:endnote w:type="continuationSeparator" w:id="0">
    <w:p w:rsidR="00135FF4" w:rsidRDefault="00135FF4" w:rsidP="0070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F4" w:rsidRDefault="00135FF4" w:rsidP="007002CE">
      <w:pPr>
        <w:spacing w:after="0" w:line="240" w:lineRule="auto"/>
      </w:pPr>
      <w:r>
        <w:separator/>
      </w:r>
    </w:p>
  </w:footnote>
  <w:footnote w:type="continuationSeparator" w:id="0">
    <w:p w:rsidR="00135FF4" w:rsidRDefault="00135FF4" w:rsidP="00700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68"/>
    <w:rsid w:val="000823CC"/>
    <w:rsid w:val="000E6ECA"/>
    <w:rsid w:val="00135FF4"/>
    <w:rsid w:val="001549C9"/>
    <w:rsid w:val="001943FA"/>
    <w:rsid w:val="001A2E43"/>
    <w:rsid w:val="002E1730"/>
    <w:rsid w:val="00506BBD"/>
    <w:rsid w:val="005177EC"/>
    <w:rsid w:val="005C09CA"/>
    <w:rsid w:val="007002CE"/>
    <w:rsid w:val="0077512D"/>
    <w:rsid w:val="00BD3D68"/>
    <w:rsid w:val="00C71F90"/>
    <w:rsid w:val="00EB5E27"/>
    <w:rsid w:val="00F04E7A"/>
    <w:rsid w:val="00F8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0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002CE"/>
  </w:style>
  <w:style w:type="paragraph" w:styleId="a6">
    <w:name w:val="footer"/>
    <w:basedOn w:val="a"/>
    <w:link w:val="a7"/>
    <w:uiPriority w:val="99"/>
    <w:unhideWhenUsed/>
    <w:rsid w:val="00700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00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0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002CE"/>
  </w:style>
  <w:style w:type="paragraph" w:styleId="a6">
    <w:name w:val="footer"/>
    <w:basedOn w:val="a"/>
    <w:link w:val="a7"/>
    <w:uiPriority w:val="99"/>
    <w:unhideWhenUsed/>
    <w:rsid w:val="00700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0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GS Group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2023-09-24T06:48:00Z</dcterms:created>
  <dcterms:modified xsi:type="dcterms:W3CDTF">2023-09-29T07:13:00Z</dcterms:modified>
</cp:coreProperties>
</file>